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9A" w:rsidRPr="00E670B9" w:rsidRDefault="00D2679A" w:rsidP="00D26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670B9">
        <w:rPr>
          <w:rFonts w:ascii="Times New Roman,Bold" w:hAnsi="Times New Roman,Bold" w:cs="Times New Roman,Bold"/>
          <w:b/>
          <w:bCs/>
          <w:sz w:val="28"/>
          <w:szCs w:val="28"/>
        </w:rPr>
        <w:t>«Памятка для инвалидов по вопросам получения услуг</w:t>
      </w:r>
      <w:r w:rsidR="00E670B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E670B9">
        <w:rPr>
          <w:rFonts w:ascii="Times New Roman,Bold" w:hAnsi="Times New Roman,Bold" w:cs="Times New Roman,Bold"/>
          <w:b/>
          <w:bCs/>
          <w:sz w:val="28"/>
          <w:szCs w:val="28"/>
        </w:rPr>
        <w:t>и помощи со стороны персонала на объекте»</w:t>
      </w:r>
    </w:p>
    <w:p w:rsidR="00D2679A" w:rsidRDefault="00D2679A" w:rsidP="00D26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посетители </w:t>
      </w:r>
    </w:p>
    <w:p w:rsidR="00D2679A" w:rsidRDefault="00D2679A" w:rsidP="00D26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Управления социальной защиты населения Администрации Большесельского муниципального района Ярославской области</w:t>
      </w:r>
    </w:p>
    <w:p w:rsidR="00D2679A" w:rsidRDefault="00D2679A" w:rsidP="00D26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С. Большое Село, пл.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>, д.9</w:t>
      </w:r>
    </w:p>
    <w:p w:rsidR="00D2679A" w:rsidRDefault="00D2679A" w:rsidP="00D2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D2679A" w:rsidRDefault="00D2679A" w:rsidP="00D2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организация не имеет оснащения, обеспечивающего доступ на объект и к оказываемым услугам маломобильным гражданам.</w:t>
      </w:r>
    </w:p>
    <w:p w:rsidR="00D2679A" w:rsidRDefault="00D2679A" w:rsidP="00D2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Необходимая помощь оказывается силами сотрудников организации. </w:t>
      </w:r>
    </w:p>
    <w:p w:rsidR="00D2679A" w:rsidRDefault="00D2679A" w:rsidP="00D26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вызова сотрудника воспользуйтесь телефоном – его номер 2-14-47, 2-18-86, 2-10-73</w:t>
      </w:r>
    </w:p>
    <w:p w:rsidR="00D2679A" w:rsidRDefault="00D2679A" w:rsidP="00D2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здании Вы можете воспользоваться следующими услугами:</w:t>
      </w:r>
    </w:p>
    <w:p w:rsidR="00D2679A" w:rsidRDefault="00D2679A" w:rsidP="00D2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8"/>
          <w:szCs w:val="28"/>
        </w:rPr>
        <w:t>оказание инвалиду помощи в получении услуги, информации</w:t>
      </w:r>
    </w:p>
    <w:p w:rsidR="00D2679A" w:rsidRDefault="00D2679A" w:rsidP="00D2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i/>
          <w:sz w:val="28"/>
          <w:szCs w:val="28"/>
        </w:rPr>
        <w:t>оказание сопровождения на объекте (к месту получения услуги)</w:t>
      </w:r>
    </w:p>
    <w:p w:rsidR="00D2679A" w:rsidRDefault="00D2679A" w:rsidP="00D2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в случае трудности посещения здания организации, оказываются на дому:</w:t>
      </w:r>
    </w:p>
    <w:p w:rsidR="00D2679A" w:rsidRDefault="00D2679A" w:rsidP="00D2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8"/>
          <w:szCs w:val="28"/>
        </w:rPr>
        <w:t>прием заявления на предоставление гос. услуг</w:t>
      </w:r>
      <w:r>
        <w:rPr>
          <w:rFonts w:ascii="Times New Roman" w:hAnsi="Times New Roman" w:cs="Times New Roman"/>
          <w:sz w:val="28"/>
          <w:szCs w:val="28"/>
        </w:rPr>
        <w:t xml:space="preserve"> (перечень услуг прилагается)</w:t>
      </w:r>
    </w:p>
    <w:p w:rsidR="00D2679A" w:rsidRDefault="00D2679A" w:rsidP="00D2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2679A" w:rsidRDefault="00D2679A" w:rsidP="00D2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2679A" w:rsidRDefault="00D2679A" w:rsidP="00D26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Перечень услуг, оказываемых УСЗН</w:t>
      </w:r>
    </w:p>
    <w:tbl>
      <w:tblPr>
        <w:tblStyle w:val="a3"/>
        <w:tblW w:w="8223" w:type="dxa"/>
        <w:tblInd w:w="-885" w:type="dxa"/>
        <w:tblLook w:val="04A0"/>
      </w:tblPr>
      <w:tblGrid>
        <w:gridCol w:w="8223"/>
      </w:tblGrid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удостоверений гражданам, подвергшимся радиационному воздействию вследствие чернобыльской катастрофы, аварии в 1957 году на производственном объединении «Маяк» и сбросов радиоактивных отходов в реку </w:t>
            </w:r>
            <w:proofErr w:type="spellStart"/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, ядерных испытаний на Семипалатинском полигоне.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670B9">
              <w:rPr>
                <w:rFonts w:ascii="Times New Roman" w:eastAsia="Times New Roman" w:hAnsi="Times New Roman" w:cs="Times New Roman"/>
              </w:rPr>
              <w:t>Оказание социальной помощи.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670B9">
              <w:rPr>
                <w:rFonts w:ascii="Times New Roman" w:eastAsia="Times New Roman" w:hAnsi="Times New Roman" w:cs="Times New Roman"/>
              </w:rPr>
              <w:t>Присвоение званий «Ветеран труда» и «Ветеран труда Ярославской области».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670B9">
              <w:rPr>
                <w:rFonts w:ascii="Times New Roman" w:eastAsia="Times New Roman" w:hAnsi="Times New Roman" w:cs="Times New Roman"/>
              </w:rPr>
              <w:t>Постановка на учет инвалидов для обеспечения средствами реабилитации с целью формирования доступной среды жизнедеятельности.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денежной компенсации эксплуатационных расходов на транспортные средства.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670B9">
              <w:rPr>
                <w:rFonts w:ascii="Times New Roman" w:eastAsia="Times New Roman" w:hAnsi="Times New Roman" w:cs="Times New Roman"/>
              </w:rPr>
              <w:t xml:space="preserve">Признание гражданина </w:t>
            </w:r>
            <w:proofErr w:type="gramStart"/>
            <w:r w:rsidRPr="00E670B9">
              <w:rPr>
                <w:rFonts w:ascii="Times New Roman" w:eastAsia="Times New Roman" w:hAnsi="Times New Roman" w:cs="Times New Roman"/>
              </w:rPr>
              <w:t>нуждающимся</w:t>
            </w:r>
            <w:proofErr w:type="gramEnd"/>
            <w:r w:rsidRPr="00E670B9">
              <w:rPr>
                <w:rFonts w:ascii="Times New Roman" w:eastAsia="Times New Roman" w:hAnsi="Times New Roman" w:cs="Times New Roman"/>
              </w:rPr>
              <w:t xml:space="preserve"> в социальном обслуживании, выдача ему индивидуальной программы.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информации, прием документов органами опеки и попечительства от лиц, желающих установить опеку</w:t>
            </w:r>
            <w:r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(попечительство) над совершеннолетними гражданами, признанными в установленном порядке недееспособными (не полностью дееспособными).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органами опеки и попечительства предварительного решения на совершение сделок с имуществом недееспособных, не полностью дееспособных совершеннолетних граждан.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ежемесячной выплаты на </w:t>
            </w:r>
            <w:proofErr w:type="gramStart"/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погибших сотрудников правоохранительных органов и военнослужащих.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гражданам пособия по беременности и родам.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единовременного пособия при рождении ребенка.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единовременного пособия беременной жене военнослужащего, проходящего военную службу по призыву.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государственного единовременного пособия гражданам при возникновении у них поствакцинальных осложнений.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</w:t>
            </w:r>
            <w:proofErr w:type="gramEnd"/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 в ходе контртеррористических операций на территории Северно-Кавказского региона, пенсионное обеспечение которых осуществляется Пенсионным фондом Российской Федерации.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ежемесячного пособия по уходу за ребенком.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ежемесячного пособия на ребенка военнослужащего, проходящего военную службу по призыву.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ежемесячного пособия на ребенка.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ежемесячной денежной компенсации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Чернобыльской АЭС.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предоставления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 (без установления инвалидности).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компенсационной выплаты нетрудоустроенным женщинам, имеющим детей в возрасте до 3 лет, уволенным в связи с ликвидацией организации.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компенсации расходов на оплату жилого помещения и коммунальных услуг.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ежегодной денежной выплаты.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социального пособия на погребение.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субсидии на оплату жилого помещения и коммунальных услуг.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единовременной компенсации семьям, потерявшим кормильца вследствие чернобыльской катастрофы, родителям погибшего.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единовременной компенсации за вред здоровью</w:t>
            </w:r>
            <w:r w:rsidR="00CB69D7"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B69D7"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подвергшимся воздействию радиации вследствие катастрофы на Чернобыльской АЭС.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ежегодной компенсации на оздоровление</w:t>
            </w:r>
            <w:r w:rsidR="00CB69D7"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B69D7"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подвергшимся воздействию радиации вследствие катастрофы на Чернобыльской АЭС.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ежегодной компенсации детям за потерю кормильца, участвовавшего в ликвидации последствий катастрофы на Чернобыльской АЭС.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оплаты дополнительного оплачиваемого отпуска гражданам, подвергшимся воздействию радиации вследствие катастрофы на Чернобыльской АЭС.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E67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денежной компенсации на приобретение продовольственных товаров</w:t>
            </w:r>
            <w:r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подвергшимся воздействию радиации вследствие катастрофы на Чернобыльской АЭС.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ежегодн</w:t>
            </w:r>
            <w:r w:rsidR="00CB69D7"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компенсации за вред здоровью, </w:t>
            </w:r>
            <w:r w:rsidR="00CB69D7"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подвергшимся воздействию радиации вследствие катастрофы на Чернобыльской АЭС.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единовременной выплаты по беременности и родам.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единовременной выплаты при рождении ребенка.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выплаты на дополнительное питание</w:t>
            </w:r>
            <w:r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беременным женщинам и кормящим матерям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выплаты на детей, не посещающих государственные или муниципальные дошкольные образовательные организации.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единовременной выплаты на погребение.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денежной выплаты.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выплаты неработающим пенсионерам</w:t>
            </w:r>
            <w:r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>, имеющим гос. награды и почетные звания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выплаты на ребенка-инвалида.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выплаты инвалидам вследствие военной травмы.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единовременной выплаты семьям, имеющим детей (региональный семейный капитал).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предоставления ежемесячной денежной компенсации в возмещение вреда, причиненного здоровью, инвалидам вследствие военной травмы, членам семей погибших военнослужащих и умерших инвалидов вследствие военной травмы.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единовременной выплаты при рождении одновременно двух и более детей.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денежной выплаты при рождении третьего ребенка или последующих детей.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удостоверений </w:t>
            </w:r>
            <w:proofErr w:type="gramStart"/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многодетным</w:t>
            </w:r>
            <w:proofErr w:type="gramEnd"/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семья Ярославской области.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ежегодной выплаты лицам, награжденным знаком «Жителю блокадного Ленинграда».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денежной компенсации на питание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пособия на погребение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среднего заработка на период обучения новым профессиям и трудоустройства гражданам, эвакуированным и переселенным</w:t>
            </w:r>
            <w:r w:rsidR="00CB69D7"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единовременного пособия в связи с переездом на новое место жительство гражданам, эвакуированным из зоны отчуждения и переселенным</w:t>
            </w:r>
            <w:r w:rsidR="00CB69D7"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(переселяемым) из зоны отселения.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компенсации стоимости проезда, расходов по перевозке имущества, а также стоимости услуг по погрузке имущества</w:t>
            </w:r>
            <w:r w:rsidR="00CB69D7" w:rsidRPr="00CB6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B69D7"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подвергшимся воздействию радиации вследствие катастрофы на Чернобыльской АЭС.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выплаты на каждого ребенка гражданам, подвергшимся воздействию радиации вследствие катастрофы на Чернобыльской АЭС.</w:t>
            </w:r>
          </w:p>
        </w:tc>
      </w:tr>
      <w:tr w:rsidR="00E670B9" w:rsidRPr="00CB69D7" w:rsidTr="00CB69D7"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B9" w:rsidRPr="00E670B9" w:rsidRDefault="00E670B9" w:rsidP="00BC2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ежемесячной компенсации семьям за потерю кормильца, участвовавшего в ликвидации последствий катастрофы на Чернобыльской АЭС.</w:t>
            </w:r>
          </w:p>
        </w:tc>
      </w:tr>
    </w:tbl>
    <w:p w:rsidR="007426B6" w:rsidRPr="007426B6" w:rsidRDefault="00E670B9" w:rsidP="00E670B9">
      <w:pPr>
        <w:autoSpaceDE w:val="0"/>
        <w:autoSpaceDN w:val="0"/>
        <w:adjustRightInd w:val="0"/>
        <w:spacing w:after="0" w:line="240" w:lineRule="auto"/>
        <w:ind w:left="-851" w:right="-93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26B6">
        <w:rPr>
          <w:rFonts w:ascii="Times New Roman" w:hAnsi="Times New Roman" w:cs="Times New Roman"/>
          <w:sz w:val="28"/>
          <w:szCs w:val="28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– </w:t>
      </w:r>
    </w:p>
    <w:p w:rsidR="00C50E20" w:rsidRPr="007426B6" w:rsidRDefault="007426B6" w:rsidP="007426B6">
      <w:pPr>
        <w:autoSpaceDE w:val="0"/>
        <w:autoSpaceDN w:val="0"/>
        <w:adjustRightInd w:val="0"/>
        <w:spacing w:after="0" w:line="240" w:lineRule="auto"/>
        <w:ind w:left="-851" w:right="-9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6B6">
        <w:rPr>
          <w:rFonts w:ascii="Times New Roman" w:hAnsi="Times New Roman" w:cs="Times New Roman"/>
          <w:b/>
          <w:sz w:val="28"/>
          <w:szCs w:val="28"/>
        </w:rPr>
        <w:t xml:space="preserve">Королева Татьяна Викторовна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тел. 8(48542) </w:t>
      </w:r>
      <w:r w:rsidRPr="007426B6">
        <w:rPr>
          <w:rFonts w:ascii="Times New Roman" w:hAnsi="Times New Roman" w:cs="Times New Roman"/>
          <w:b/>
          <w:sz w:val="28"/>
          <w:szCs w:val="28"/>
        </w:rPr>
        <w:t xml:space="preserve">2-10-73 </w:t>
      </w:r>
      <w:r w:rsidR="00E670B9" w:rsidRPr="007426B6">
        <w:rPr>
          <w:rFonts w:ascii="Times New Roman" w:hAnsi="Times New Roman" w:cs="Times New Roman"/>
          <w:b/>
          <w:sz w:val="28"/>
          <w:szCs w:val="28"/>
        </w:rPr>
        <w:t>(Администрация БМР ЯО, УСЗН каб.</w:t>
      </w:r>
      <w:r w:rsidRPr="007426B6">
        <w:rPr>
          <w:rFonts w:ascii="Times New Roman" w:hAnsi="Times New Roman" w:cs="Times New Roman"/>
          <w:b/>
          <w:sz w:val="28"/>
          <w:szCs w:val="28"/>
        </w:rPr>
        <w:t>6</w:t>
      </w:r>
      <w:r w:rsidR="00E670B9" w:rsidRPr="007426B6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C50E20" w:rsidRPr="007426B6" w:rsidSect="00D2679A">
      <w:pgSz w:w="8419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bookFoldPrinting/>
  <w:bookFoldPrintingSheets w:val="4"/>
  <w:characterSpacingControl w:val="doNotCompress"/>
  <w:compat>
    <w:useFELayout/>
  </w:compat>
  <w:rsids>
    <w:rsidRoot w:val="00D2679A"/>
    <w:rsid w:val="001662F5"/>
    <w:rsid w:val="004F01FF"/>
    <w:rsid w:val="007426B6"/>
    <w:rsid w:val="00C50E20"/>
    <w:rsid w:val="00CB69D7"/>
    <w:rsid w:val="00CE294E"/>
    <w:rsid w:val="00D2679A"/>
    <w:rsid w:val="00E6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67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BF3A-D873-4578-B599-346EF0EC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6</cp:revision>
  <cp:lastPrinted>2017-10-23T07:36:00Z</cp:lastPrinted>
  <dcterms:created xsi:type="dcterms:W3CDTF">2017-10-16T11:41:00Z</dcterms:created>
  <dcterms:modified xsi:type="dcterms:W3CDTF">2017-10-23T07:36:00Z</dcterms:modified>
</cp:coreProperties>
</file>